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601"/>
        <w:tblW w:w="10465" w:type="dxa"/>
        <w:tblBorders>
          <w:top w:val="none" w:sz="0" w:space="0" w:color="auto"/>
          <w:left w:val="none" w:sz="0" w:space="0" w:color="auto"/>
          <w:bottom w:val="single" w:sz="18" w:space="0" w:color="023133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5813"/>
      </w:tblGrid>
      <w:tr w:rsidR="00561F28" w:rsidRPr="00561F28" w14:paraId="333CDEB2" w14:textId="77777777" w:rsidTr="00EB68F1">
        <w:trPr>
          <w:trHeight w:val="363"/>
        </w:trPr>
        <w:tc>
          <w:tcPr>
            <w:tcW w:w="4652" w:type="dxa"/>
          </w:tcPr>
          <w:p w14:paraId="2DC9593D" w14:textId="34DEF6EE" w:rsidR="00561F28" w:rsidRPr="00AF107C" w:rsidRDefault="00AF107C" w:rsidP="00EB68F1">
            <w:pPr>
              <w:pStyle w:val="Heading2"/>
              <w:framePr w:hSpace="0" w:wrap="auto" w:vAnchor="margin" w:hAnchor="text" w:xAlign="left" w:yAlign="inline"/>
              <w:rPr>
                <w:sz w:val="40"/>
                <w:szCs w:val="40"/>
              </w:rPr>
            </w:pPr>
            <w:r w:rsidRPr="00AF107C">
              <w:rPr>
                <w:sz w:val="40"/>
                <w:szCs w:val="40"/>
              </w:rPr>
              <w:t>ACHIEVE Tutoring</w:t>
            </w:r>
          </w:p>
        </w:tc>
        <w:tc>
          <w:tcPr>
            <w:tcW w:w="5813" w:type="dxa"/>
          </w:tcPr>
          <w:p w14:paraId="33483ACA" w14:textId="77777777" w:rsidR="00AF107C" w:rsidRDefault="00AF107C" w:rsidP="00AF107C">
            <w:pPr>
              <w:pStyle w:val="Heading2"/>
              <w:framePr w:hSpace="0" w:wrap="auto" w:vAnchor="margin" w:hAnchor="text" w:xAlign="left" w:yAlign="inline"/>
              <w:jc w:val="right"/>
            </w:pPr>
            <w:r w:rsidRPr="00AF107C">
              <w:t>(941) 479-8746</w:t>
            </w:r>
            <w:r>
              <w:t xml:space="preserve"> </w:t>
            </w:r>
          </w:p>
          <w:p w14:paraId="20713CF9" w14:textId="3B7FDCD9" w:rsidR="00561F28" w:rsidRPr="00EB68F1" w:rsidRDefault="00AF107C" w:rsidP="00AF107C">
            <w:pPr>
              <w:pStyle w:val="Heading2"/>
              <w:framePr w:hSpace="0" w:wrap="auto" w:vAnchor="margin" w:hAnchor="text" w:xAlign="left" w:yAlign="inline"/>
              <w:jc w:val="right"/>
            </w:pPr>
            <w:r>
              <w:t>info@achievetcs.org</w:t>
            </w:r>
          </w:p>
        </w:tc>
      </w:tr>
    </w:tbl>
    <w:tbl>
      <w:tblPr>
        <w:tblpPr w:leftFromText="180" w:rightFromText="180" w:vertAnchor="page" w:horzAnchor="page" w:tblpX="941" w:tblpY="3381"/>
        <w:tblW w:w="6678" w:type="dxa"/>
        <w:tblBorders>
          <w:top w:val="single" w:sz="18" w:space="0" w:color="023133" w:themeColor="text2"/>
          <w:left w:val="single" w:sz="18" w:space="0" w:color="023133" w:themeColor="text2"/>
          <w:bottom w:val="single" w:sz="18" w:space="0" w:color="023133" w:themeColor="text2"/>
          <w:right w:val="single" w:sz="18" w:space="0" w:color="023133" w:themeColor="text2"/>
          <w:insideH w:val="single" w:sz="18" w:space="0" w:color="023133" w:themeColor="text2"/>
          <w:insideV w:val="single" w:sz="18" w:space="0" w:color="023133" w:themeColor="text2"/>
        </w:tblBorders>
        <w:tblLook w:val="0000" w:firstRow="0" w:lastRow="0" w:firstColumn="0" w:lastColumn="0" w:noHBand="0" w:noVBand="0"/>
      </w:tblPr>
      <w:tblGrid>
        <w:gridCol w:w="7456"/>
      </w:tblGrid>
      <w:tr w:rsidR="00561F28" w14:paraId="2097BEFD" w14:textId="77777777" w:rsidTr="00561F28">
        <w:trPr>
          <w:trHeight w:val="4619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14:paraId="41381C05" w14:textId="77777777" w:rsidR="00561F28" w:rsidRDefault="00561F28" w:rsidP="00561F28">
            <w:pPr>
              <w:framePr w:hSpace="0" w:wrap="auto" w:vAnchor="margin" w:hAnchor="text" w:xAlign="left" w:yAlign="inli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D86503" wp14:editId="53A80EDD">
                      <wp:extent cx="4597400" cy="2336800"/>
                      <wp:effectExtent l="0" t="0" r="0" b="44450"/>
                      <wp:docPr id="3" name="Group 3" descr="text block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97400" cy="2336800"/>
                                <a:chOff x="0" y="0"/>
                                <a:chExt cx="4445000" cy="2362200"/>
                              </a:xfrm>
                            </wpg:grpSpPr>
                            <wps:wsp>
                              <wps:cNvPr id="1" name="Text Box 1"/>
                              <wps:cNvSpPr txBox="1"/>
                              <wps:spPr>
                                <a:xfrm>
                                  <a:off x="0" y="0"/>
                                  <a:ext cx="4445000" cy="2311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D66A266" w14:textId="549804F3" w:rsidR="00561F28" w:rsidRPr="00EB68F1" w:rsidRDefault="00C743C4" w:rsidP="00AF107C">
                                    <w:pPr>
                                      <w:pStyle w:val="Heading1"/>
                                      <w:ind w:left="720"/>
                                    </w:pPr>
                                    <w:r>
                                      <w:rPr>
                                        <w:sz w:val="100"/>
                                        <w:szCs w:val="100"/>
                                      </w:rPr>
                                      <w:t>Homeschool Support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165100" y="2362200"/>
                                  <a:ext cx="1168400" cy="0"/>
                                </a:xfrm>
                                <a:prstGeom prst="line">
                                  <a:avLst/>
                                </a:prstGeom>
                                <a:ln w="571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86503" id="Group 3" o:spid="_x0000_s1026" alt="text block" style="width:362pt;height:184pt;mso-position-horizontal-relative:char;mso-position-vertical-relative:line" coordsize="44450,2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cjMgMAAOQHAAAOAAAAZHJzL2Uyb0RvYy54bWy0VVtv2yAUfp+0/4B4Xx3n1taqU2XZWk2q&#10;2mrp1GeC8UXDwIDE7n79Dtg4aTrt0mkvNpdz4Xzn++Disq052jFtKilSHJ+MMGKCyqwSRYq/PFy9&#10;O8PIWCIywqVgKX5iBl8u3r65aFTCxrKUPGMaQRBhkkaluLRWJVFkaMlqYk6kYgI2c6lrYmGqiyjT&#10;pIHoNY/Go9E8aqTOlJaUGQOrH7pNvPDx85xRe5fnhlnEUwxns/6r/XfjvtHigiSFJqqsaH8M8opT&#10;1KQSkHQI9YFYgra6ehGqrqiWRub2hMo6knleUeZrgGri0VE111pula+lSJpCDTABtEc4vTosvd3d&#10;a1RlKZ5gJEgNLfJZEUwzZihAZVlr0YZL+tWh1agiAadrrdbqXvcLRTdzALS5rt0fSkOtx/lpwNkF&#10;orA4nZ2fTkfQDgp748lkfgYT3wlaQrte+NHyY/CcTmejved8DBxwnlFIHLnzDcdpFLDK7IEz/wbc&#10;uiSK+X4Yh0EPXByAe3D1vZctijugvJFDCdkWlkEeYd3A4h+D9bzkOHbIHZZMEqWNvWayRm6QYg2s&#10;92QkuxtjO9Ng4rIKeVVx7vHmAjUpnk9mI+8w7ACeXACsDsDusG5k200Lbm64kdkTFKZlpyij6FUF&#10;yW+IsfdEg4Sgu3At2Dv45FxCEtmPMCql/v6zdWcPDYJdjBqQZIrNty3RDCP+SUDrzuPp1GnYT6az&#10;0zFM9OHO5nBHbOuVBNVDe+B0fujsLQ/DXMv6EW6PpcsKW0RQyA18D8OV7S4KuH0oWy69EahWEXsj&#10;1oq60A5OB+1D+0i06vF3grmVgSwkOWpDZ9s1Yrm1Mq98j/ao9rgDcTus/zuDx4HBa6tJVZQWraQQ&#10;wCKp0ThwFgi/Er3iAymC6ga5x/NZ7OTpdT2okyRB+XE8PxuU/xsa80o4sb3AzzHdLXfcnZ3GQF5H&#10;8udcNfaJs87sM8vhhvP6cwv+bWErrtGOAD8IpUxYL03PerB2VjlIZHDs1PFLx97euTL/7vyN8+Dh&#10;M0thB+e6ElJ7FI6y2zYcOe/sAwJd3Xs2BWg8nfz1CE8JGD97qw7nPtD+cV78AAAA//8DAFBLAwQU&#10;AAYACAAAACEACmKdYNwAAAAFAQAADwAAAGRycy9kb3ducmV2LnhtbEyPQUvDQBCF74L/YRnBm92k&#10;1VpiNqUU9VQEW6H0Nk2mSWh2NmS3SfrvHb3o5cHjDe99ky5H26ieOl87NhBPIlDEuStqLg187d4e&#10;FqB8QC6wcUwGruRhmd3epJgUbuBP6rehVFLCPkEDVQhtorXPK7LoJ64lluzkOotBbFfqosNBym2j&#10;p1E01xZrloUKW1pXlJ+3F2vgfcBhNYtf+835tL4edk8f+01MxtzfjasXUIHG8HcMP/iCDpkwHd2F&#10;C68aA/JI+FXJnqePYo8GZvNFBDpL9X/67BsAAP//AwBQSwECLQAUAAYACAAAACEAtoM4kv4AAADh&#10;AQAAEwAAAAAAAAAAAAAAAAAAAAAAW0NvbnRlbnRfVHlwZXNdLnhtbFBLAQItABQABgAIAAAAIQA4&#10;/SH/1gAAAJQBAAALAAAAAAAAAAAAAAAAAC8BAABfcmVscy8ucmVsc1BLAQItABQABgAIAAAAIQC8&#10;dAcjMgMAAOQHAAAOAAAAAAAAAAAAAAAAAC4CAABkcnMvZTJvRG9jLnhtbFBLAQItABQABgAIAAAA&#10;IQAKYp1g3AAAAAUBAAAPAAAAAAAAAAAAAAAAAIwFAABkcnMvZG93bnJldi54bWxQSwUGAAAAAAQA&#10;BADzAAAAl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7" type="#_x0000_t202" style="position:absolute;width:44450;height:23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    <v:textbox>
                          <w:txbxContent>
                            <w:p w14:paraId="4D66A266" w14:textId="549804F3" w:rsidR="00561F28" w:rsidRPr="00EB68F1" w:rsidRDefault="00C743C4" w:rsidP="00AF107C">
                              <w:pPr>
                                <w:pStyle w:val="Heading1"/>
                                <w:ind w:left="720"/>
                              </w:pPr>
                              <w:r>
                                <w:rPr>
                                  <w:sz w:val="100"/>
                                  <w:szCs w:val="100"/>
                                </w:rPr>
                                <w:t>Homeschool Support</w:t>
                              </w:r>
                            </w:p>
                          </w:txbxContent>
                        </v:textbox>
                      </v:shape>
                      <v:line id="Straight Connector 2" o:spid="_x0000_s1028" style="position:absolute;visibility:visible;mso-wrap-style:square" from="1651,23622" to="13335,2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/olvwAAANoAAAAPAAAAZHJzL2Rvd25yZXYueG1sRI/RisIw&#10;FETfBf8hXME3TRQp0jUtiyDoi7DqB1ybu03Z5qY2UevfbxYWfBxm5gyzKQfXigf1ofGsYTFXIIgr&#10;bxquNVzOu9kaRIjIBlvPpOFFAcpiPNpgbvyTv+hxirVIEA45arAxdrmUobLkMMx9R5y8b987jEn2&#10;tTQ9PhPctXKpVCYdNpwWLHa0tVT9nO5OQ3PbuYquEU1YqVetbHY4bjOtp5Ph8wNEpCG+w//tvdGw&#10;hL8r6QbI4hcAAP//AwBQSwECLQAUAAYACAAAACEA2+H2y+4AAACFAQAAEwAAAAAAAAAAAAAAAAAA&#10;AAAAW0NvbnRlbnRfVHlwZXNdLnhtbFBLAQItABQABgAIAAAAIQBa9CxbvwAAABUBAAALAAAAAAAA&#10;AAAAAAAAAB8BAABfcmVscy8ucmVsc1BLAQItABQABgAIAAAAIQBl8/olvwAAANoAAAAPAAAAAAAA&#10;AAAAAAAAAAcCAABkcnMvZG93bnJldi54bWxQSwUGAAAAAAMAAwC3AAAA8wIAAAAA&#10;" strokecolor="#f9ef79 [3044]" strokeweight="4.5pt"/>
                      <w10:anchorlock/>
                    </v:group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tblpX="3281" w:tblpY="7961"/>
        <w:tblW w:w="7530" w:type="dxa"/>
        <w:tblBorders>
          <w:top w:val="single" w:sz="18" w:space="0" w:color="023133" w:themeColor="text2"/>
          <w:left w:val="single" w:sz="18" w:space="0" w:color="023133" w:themeColor="text2"/>
          <w:bottom w:val="single" w:sz="18" w:space="0" w:color="023133" w:themeColor="text2"/>
          <w:right w:val="single" w:sz="18" w:space="0" w:color="023133" w:themeColor="text2"/>
          <w:insideH w:val="single" w:sz="18" w:space="0" w:color="023133" w:themeColor="text2"/>
          <w:insideV w:val="single" w:sz="18" w:space="0" w:color="023133" w:themeColor="text2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0"/>
      </w:tblGrid>
      <w:tr w:rsidR="00561F28" w14:paraId="63C8F582" w14:textId="77777777" w:rsidTr="00EB68F1">
        <w:trPr>
          <w:trHeight w:val="3900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14:paraId="7886BB36" w14:textId="77777777" w:rsidR="00561F28" w:rsidRDefault="00EB68F1" w:rsidP="00EB68F1">
            <w:pPr>
              <w:framePr w:hSpace="0" w:wrap="auto" w:vAnchor="margin" w:hAnchor="text" w:xAlign="left" w:yAlign="inline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4F07E7" wp14:editId="7FEF1E07">
                      <wp:extent cx="4775200" cy="2349500"/>
                      <wp:effectExtent l="0" t="0" r="6350" b="0"/>
                      <wp:docPr id="4" name="Text Box 4" descr="colored textblock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5200" cy="234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64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1B126A" w14:textId="5C265E54" w:rsidR="00EB68F1" w:rsidRPr="00EB68F1" w:rsidRDefault="00C743C4" w:rsidP="00EB68F1">
                                  <w:pPr>
                                    <w:pStyle w:val="BodyText1"/>
                                  </w:pPr>
                                  <w:r>
                                    <w:t xml:space="preserve">Families choose to homeschool for a variety of reasons. Sometimes children have a difficult time learning at home and families need support with instructional practices that work. </w:t>
                                  </w:r>
                                  <w:r>
                                    <w:t xml:space="preserve">Let us help you increase your </w:t>
                                  </w:r>
                                  <w:r>
                                    <w:t>homeschool effectiveness.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274320" rIns="5486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4F07E7" id="Text Box 4" o:spid="_x0000_s1029" type="#_x0000_t202" alt="colored textblock" style="width:376pt;height:1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xPkagIAAMUEAAAOAAAAZHJzL2Uyb0RvYy54bWysVF1v0zAUfUfiP1h+Z2m7dB1V06lsGkKa&#10;tkkd2rPrOE2E42tst8n49Rw7bQeDJ8SL4/vte869WVz1rWZ75XxDpuDjsxFnykgqG7Mt+Nen2w+X&#10;nPkgTCk0GVXwF+X51fL9u0Vn52pCNelSOYYkxs87W/A6BDvPMi9r1Qp/RlYZGCtyrQgQ3TYrneiQ&#10;vdXZZDS6yDpypXUklffQ3gxGvkz5q0rJ8FBVXgWmC463hXS6dG7imS0XYr51wtaNPDxD/MMrWtEY&#10;FD2luhFBsJ1r/kjVNtKRpyqcSWozqqpGqtQDuhmP3nSzroVVqReA4+0JJv//0sr7/aNjTVnwnDMj&#10;WlD0pPrAPlHPoCmVl0BLkianShZg2miS3yJunfVzhK8tEoQeAeD/qPdQRjj6yrXxi0YZ7GDg5YR6&#10;LCOhzGezKajkTMI2Oc8/TiEgf/Yabp0PnxW1LF4K7kBrQlvs73wYXI8usZon3ZS3jdZJiKOkrrVj&#10;e4EhEFIqE8ZDuLa1GNQX+ehUNQ1fjEhv+C2ZNqwr+MX5dJQSGIpVhgdoA/eIydB7vIV+0ydsT7hs&#10;qHwBXI6GQfRW3jZo6U748CgcJg8wYJvCA45KE2rR4cZZTe7H3/TRHwMBK2cdJrng/vtOOMWZ/mIw&#10;Kvl0luANSZrM8vMJqrgkTfNLdM7Z5tUTY7BrrwlQjbG6VqZrDAj6eK0ctc/Yu1UsDJMwEuULHo7X&#10;6zCsGPZWqtUqOWHerQh3Zm1lTB2piZw99c/C2QOxcb7u6Tj2Yv6G38E3Rhpa7QJVTSI/Qj0Ae2AA&#10;u5KoO+x1XMZf5eT1+vdZ/gQAAP//AwBQSwMEFAAGAAgAAAAhAA9jbtrcAAAABQEAAA8AAABkcnMv&#10;ZG93bnJldi54bWxMj8FOwzAQRO9I/IO1SFwQtWlF04Y4VYWoOHBqiejVjZfEaryOYrcNf8/CBS4j&#10;jWY187ZYjb4TZxyiC6ThYaJAINXBOmo0VO+b+wWImAxZ0wVCDV8YYVVeXxUmt+FCWzzvUiO4hGJu&#10;NLQp9bmUsW7RmzgJPRJnn2HwJrEdGmkHc+Fy38mpUnPpjSNeaE2Pzy3Wx93JazjO1jZ72/vN3XJe&#10;uY/l8IKvrtL69mZcP4FIOKa/Y/jBZ3QomekQTmSj6DTwI+lXOcsep2wPGmaZUiDLQv6nL78BAAD/&#10;/wMAUEsBAi0AFAAGAAgAAAAhALaDOJL+AAAA4QEAABMAAAAAAAAAAAAAAAAAAAAAAFtDb250ZW50&#10;X1R5cGVzXS54bWxQSwECLQAUAAYACAAAACEAOP0h/9YAAACUAQAACwAAAAAAAAAAAAAAAAAvAQAA&#10;X3JlbHMvLnJlbHNQSwECLQAUAAYACAAAACEA898T5GoCAADFBAAADgAAAAAAAAAAAAAAAAAuAgAA&#10;ZHJzL2Uyb0RvYy54bWxQSwECLQAUAAYACAAAACEAD2Nu2twAAAAFAQAADwAAAAAAAAAAAAAAAADE&#10;BAAAZHJzL2Rvd25yZXYueG1sUEsFBgAAAAAEAAQA8wAAAM0FAAAAAA==&#10;" fillcolor="#faf28d [3204]" stroked="f" strokeweight=".5pt">
                      <v:fill opacity="41891f"/>
                      <v:textbox inset="36pt,21.6pt,43.2pt">
                        <w:txbxContent>
                          <w:p w14:paraId="0D1B126A" w14:textId="5C265E54" w:rsidR="00EB68F1" w:rsidRPr="00EB68F1" w:rsidRDefault="00C743C4" w:rsidP="00EB68F1">
                            <w:pPr>
                              <w:pStyle w:val="BodyText1"/>
                            </w:pPr>
                            <w:r>
                              <w:t xml:space="preserve">Families choose to homeschool for a variety of reasons. Sometimes children have a difficult time learning at home and families need support with instructional practices that work. </w:t>
                            </w:r>
                            <w:r>
                              <w:t xml:space="preserve">Let us help you increase your </w:t>
                            </w:r>
                            <w:r>
                              <w:t>homeschool effectiveness.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5FEF27" wp14:editId="62666157">
                      <wp:extent cx="4089400" cy="558800"/>
                      <wp:effectExtent l="0" t="0" r="0" b="0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9400" cy="55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38D19E" w14:textId="03A0E213" w:rsidR="0044003F" w:rsidRPr="00EB68F1" w:rsidRDefault="00AF107C" w:rsidP="00EB68F1">
                                  <w:pPr>
                                    <w:pStyle w:val="BodyText1"/>
                                  </w:pPr>
                                  <w:r>
                                    <w:rPr>
                                      <w:color w:val="FAF28D" w:themeColor="accent1"/>
                                    </w:rPr>
                                    <w:t xml:space="preserve">Call for a free </w:t>
                                  </w:r>
                                  <w:r w:rsidR="009A4663">
                                    <w:rPr>
                                      <w:color w:val="FAF28D" w:themeColor="accent1"/>
                                    </w:rPr>
                                    <w:t>consultation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2880" rIns="5486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5FEF27" id="Text Box 5" o:spid="_x0000_s1030" type="#_x0000_t202" style="width:322pt;height:4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+HOAIAAFoEAAAOAAAAZHJzL2Uyb0RvYy54bWysVFtv2jAUfp+0/2D5fSSwhKURoWKtmCZV&#10;bSWY+mwch0SyfTzbkLBfv2MHaNXtadqLc24+l+87zuJ2UJIchXUd6IpOJyklQnOoO72v6I/t+lNB&#10;ifNM10yCFhU9CUdvlx8/LHpTihm0IGthCSbRruxNRVvvTZkkjrdCMTcBIzQ6G7CKeVTtPqkt6zG7&#10;ksksTedJD7Y2FrhwDq33o5MuY/6mEdw/NY0TnsiKYm8+njaeu3AmywUr95aZtuPnNtg/dKFYp7Ho&#10;NdU984wcbPdHKtVxCw4aP+GgEmiajos4A04zTd9Ns2mZEXEWBMeZK0zu/6Xlj8dnS7q6ojklmimk&#10;aCsGT77CQPKATm9ciUEbg2F+QDOyfLE7NIahh8aq8MVxCPoR59MV25CMozFLi5ssRRdHX54XBcqY&#10;Pnm9bazz3wQoEoSKWuQuQsqOD86PoZeQUEzDupMy8ic16Ss6/5yn8cLVg8mlxhphhrHXIPlhN8SJ&#10;Z5c5dlCfcDwL43o4w9cd9vDAnH9mFvcB28Yd9094NBKwFpwlSlqwv/5mD/FIE3op6XG/Kup+HpgV&#10;lMjvGgm8mWZZWMioTIsZAkKJjVqeFfPg20Uty7/MUNEHdQe4xFN8T4ZHMVzw8iI2FtQLPoZVqIsu&#10;pjlWr6i/iHd+3Ht8TFysVjEIl9Aw/6A3hofUAdeA8XZ4YdacifBI4SNcdpGV7/gYY0dGVgcPTRfJ&#10;CkiPuJ4JwAWOdJ8fW3ghb/UY9fpLWP4GAAD//wMAUEsDBBQABgAIAAAAIQAfFUBX3AAAAAQBAAAP&#10;AAAAZHJzL2Rvd25yZXYueG1sTI9BS8NAEIXvgv9hGcGLtBulliVmU0SoDfRkVehxkx2T0OxszG6b&#10;9N87eqmXB483vPdNtppcJ044hNaThvt5AgKp8ralWsPH+3qmQIRoyJrOE2o4Y4BVfn2VmdT6kd7w&#10;tIu14BIKqdHQxNinUoaqQWfC3PdInH35wZnIdqilHczI5a6TD0mylM60xAuN6fGlweqwOzoNn+fD&#10;3q3H7d1mWxbFd1Ko182j0vr2Znp+AhFxipdj+MVndMiZqfRHskF0GviR+KecLRcLtqUGpRKQeSb/&#10;w+c/AAAA//8DAFBLAQItABQABgAIAAAAIQC2gziS/gAAAOEBAAATAAAAAAAAAAAAAAAAAAAAAABb&#10;Q29udGVudF9UeXBlc10ueG1sUEsBAi0AFAAGAAgAAAAhADj9If/WAAAAlAEAAAsAAAAAAAAAAAAA&#10;AAAALwEAAF9yZWxzLy5yZWxzUEsBAi0AFAAGAAgAAAAhAC+vn4c4AgAAWgQAAA4AAAAAAAAAAAAA&#10;AAAALgIAAGRycy9lMm9Eb2MueG1sUEsBAi0AFAAGAAgAAAAhAB8VQFfcAAAABAEAAA8AAAAAAAAA&#10;AAAAAAAAkgQAAGRycy9kb3ducmV2LnhtbFBLBQYAAAAABAAEAPMAAACbBQAAAAA=&#10;" filled="f" stroked="f" strokeweight=".5pt">
                      <v:textbox inset=",14.4pt,43.2pt">
                        <w:txbxContent>
                          <w:p w14:paraId="0D38D19E" w14:textId="03A0E213" w:rsidR="0044003F" w:rsidRPr="00EB68F1" w:rsidRDefault="00AF107C" w:rsidP="00EB68F1">
                            <w:pPr>
                              <w:pStyle w:val="BodyText1"/>
                            </w:pPr>
                            <w:r>
                              <w:rPr>
                                <w:color w:val="FAF28D" w:themeColor="accent1"/>
                              </w:rPr>
                              <w:t xml:space="preserve">Call for a free </w:t>
                            </w:r>
                            <w:r w:rsidR="009A4663">
                              <w:rPr>
                                <w:color w:val="FAF28D" w:themeColor="accent1"/>
                              </w:rPr>
                              <w:t>consultation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F7F75D6" w14:textId="77777777" w:rsidR="00AC0C2B" w:rsidRPr="00561F28" w:rsidRDefault="00EB68F1" w:rsidP="00561F28">
      <w:pPr>
        <w:framePr w:hSpace="0" w:wrap="auto" w:vAnchor="margin" w:hAnchor="text" w:xAlign="left" w:yAlign="inlin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B12CF6" wp14:editId="0416917E">
            <wp:simplePos x="0" y="0"/>
            <wp:positionH relativeFrom="column">
              <wp:posOffset>-901700</wp:posOffset>
            </wp:positionH>
            <wp:positionV relativeFrom="paragraph">
              <wp:posOffset>-901700</wp:posOffset>
            </wp:positionV>
            <wp:extent cx="7772400" cy="10075545"/>
            <wp:effectExtent l="0" t="0" r="0" b="1905"/>
            <wp:wrapNone/>
            <wp:docPr id="7" name="Picture 7" descr="beautiful moutain peaks with tree forest around and fo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03-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7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0C2B" w:rsidRPr="00561F2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17C94" w14:textId="77777777" w:rsidR="003C2FD5" w:rsidRDefault="003C2FD5" w:rsidP="00561F28">
      <w:pPr>
        <w:framePr w:wrap="around"/>
      </w:pPr>
      <w:r>
        <w:separator/>
      </w:r>
    </w:p>
  </w:endnote>
  <w:endnote w:type="continuationSeparator" w:id="0">
    <w:p w14:paraId="24ED8728" w14:textId="77777777" w:rsidR="003C2FD5" w:rsidRDefault="003C2FD5" w:rsidP="00561F28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81BB4" w14:textId="77777777" w:rsidR="003C2FD5" w:rsidRDefault="003C2FD5" w:rsidP="00561F28">
      <w:pPr>
        <w:framePr w:wrap="around"/>
      </w:pPr>
      <w:r>
        <w:separator/>
      </w:r>
    </w:p>
  </w:footnote>
  <w:footnote w:type="continuationSeparator" w:id="0">
    <w:p w14:paraId="4A2BAE9D" w14:textId="77777777" w:rsidR="003C2FD5" w:rsidRDefault="003C2FD5" w:rsidP="00561F28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fff5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7C"/>
    <w:rsid w:val="000A6505"/>
    <w:rsid w:val="00114D29"/>
    <w:rsid w:val="00143E3B"/>
    <w:rsid w:val="00283E9B"/>
    <w:rsid w:val="002E0112"/>
    <w:rsid w:val="003700D4"/>
    <w:rsid w:val="003C2FD5"/>
    <w:rsid w:val="0044003F"/>
    <w:rsid w:val="004A79BD"/>
    <w:rsid w:val="005248CE"/>
    <w:rsid w:val="00561F28"/>
    <w:rsid w:val="00640E8B"/>
    <w:rsid w:val="006779D6"/>
    <w:rsid w:val="006D7548"/>
    <w:rsid w:val="008057EC"/>
    <w:rsid w:val="00815601"/>
    <w:rsid w:val="00860DF9"/>
    <w:rsid w:val="0092724E"/>
    <w:rsid w:val="009A4663"/>
    <w:rsid w:val="00A21ECD"/>
    <w:rsid w:val="00A22B06"/>
    <w:rsid w:val="00A42BD0"/>
    <w:rsid w:val="00AC0C2B"/>
    <w:rsid w:val="00AF107C"/>
    <w:rsid w:val="00AF15F6"/>
    <w:rsid w:val="00B231A1"/>
    <w:rsid w:val="00C3361F"/>
    <w:rsid w:val="00C743C4"/>
    <w:rsid w:val="00D31A78"/>
    <w:rsid w:val="00EB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f5d6"/>
    </o:shapedefaults>
    <o:shapelayout v:ext="edit">
      <o:idmap v:ext="edit" data="1"/>
    </o:shapelayout>
  </w:shapeDefaults>
  <w:decimalSymbol w:val="."/>
  <w:listSeparator w:val=","/>
  <w14:docId w14:val="2C170447"/>
  <w15:docId w15:val="{77040D4F-D2BF-4317-9E61-A4C1D2F6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F28"/>
    <w:pPr>
      <w:framePr w:hSpace="180" w:wrap="around" w:vAnchor="page" w:hAnchor="margin" w:xAlign="center" w:y="601"/>
    </w:pPr>
    <w:rPr>
      <w:rFonts w:asciiTheme="minorHAnsi" w:hAnsiTheme="minorHAnsi"/>
      <w:color w:val="023133" w:themeColor="text2"/>
      <w:sz w:val="32"/>
      <w:szCs w:val="24"/>
    </w:rPr>
  </w:style>
  <w:style w:type="paragraph" w:styleId="Heading1">
    <w:name w:val="heading 1"/>
    <w:basedOn w:val="Normal"/>
    <w:next w:val="Normal"/>
    <w:qFormat/>
    <w:rsid w:val="00EB68F1"/>
    <w:pPr>
      <w:framePr w:wrap="around"/>
      <w:spacing w:before="240"/>
      <w:outlineLvl w:val="0"/>
    </w:pPr>
    <w:rPr>
      <w:rFonts w:asciiTheme="majorHAnsi" w:hAnsiTheme="majorHAnsi"/>
      <w:b/>
      <w:color w:val="FAF28D" w:themeColor="accent1"/>
      <w:sz w:val="130"/>
      <w:szCs w:val="130"/>
    </w:rPr>
  </w:style>
  <w:style w:type="paragraph" w:styleId="Heading2">
    <w:name w:val="heading 2"/>
    <w:basedOn w:val="Normal"/>
    <w:next w:val="Normal"/>
    <w:qFormat/>
    <w:rsid w:val="00EB68F1"/>
    <w:pPr>
      <w:framePr w:wrap="around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C0C2B"/>
    <w:pPr>
      <w:framePr w:wrap="around"/>
      <w:outlineLvl w:val="2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0C2B"/>
    <w:pPr>
      <w:framePr w:wrap="around"/>
    </w:pPr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EB68F1"/>
    <w:pPr>
      <w:framePr w:hSpace="0" w:wrap="auto" w:vAnchor="margin" w:hAnchor="text" w:xAlign="left" w:yAlign="inline"/>
      <w:spacing w:after="120" w:line="360" w:lineRule="auto"/>
      <w:jc w:val="right"/>
    </w:pPr>
    <w:rPr>
      <w:b/>
      <w:sz w:val="28"/>
    </w:rPr>
  </w:style>
  <w:style w:type="paragraph" w:customStyle="1" w:styleId="sponsoredby">
    <w:name w:val="sponsored by"/>
    <w:basedOn w:val="BodyText1"/>
    <w:qFormat/>
    <w:rsid w:val="006779D6"/>
    <w:pPr>
      <w:spacing w:line="240" w:lineRule="auto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AF15F6"/>
    <w:rPr>
      <w:color w:val="808080"/>
    </w:rPr>
  </w:style>
  <w:style w:type="paragraph" w:styleId="Header">
    <w:name w:val="header"/>
    <w:basedOn w:val="Normal"/>
    <w:link w:val="HeaderChar"/>
    <w:unhideWhenUsed/>
    <w:rsid w:val="00815601"/>
    <w:pPr>
      <w:framePr w:wrap="around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5601"/>
    <w:rPr>
      <w:rFonts w:ascii="Trebuchet MS" w:hAnsi="Trebuchet MS"/>
      <w:color w:val="704300"/>
      <w:sz w:val="24"/>
      <w:szCs w:val="24"/>
    </w:rPr>
  </w:style>
  <w:style w:type="paragraph" w:styleId="Footer">
    <w:name w:val="footer"/>
    <w:basedOn w:val="Normal"/>
    <w:link w:val="FooterChar"/>
    <w:unhideWhenUsed/>
    <w:rsid w:val="00815601"/>
    <w:pPr>
      <w:framePr w:wrap="around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5601"/>
    <w:rPr>
      <w:rFonts w:ascii="Trebuchet MS" w:hAnsi="Trebuchet MS"/>
      <w:color w:val="704300"/>
      <w:sz w:val="24"/>
      <w:szCs w:val="24"/>
    </w:rPr>
  </w:style>
  <w:style w:type="table" w:styleId="TableGrid">
    <w:name w:val="Table Grid"/>
    <w:basedOn w:val="TableNormal"/>
    <w:rsid w:val="0056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rn\AppData\Roaming\Microsoft\Templates\Earth%20Day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37">
      <a:dk1>
        <a:sysClr val="windowText" lastClr="000000"/>
      </a:dk1>
      <a:lt1>
        <a:sysClr val="window" lastClr="FFFFFF"/>
      </a:lt1>
      <a:dk2>
        <a:srgbClr val="023133"/>
      </a:dk2>
      <a:lt2>
        <a:srgbClr val="F2F2F2"/>
      </a:lt2>
      <a:accent1>
        <a:srgbClr val="FAF28D"/>
      </a:accent1>
      <a:accent2>
        <a:srgbClr val="3D5157"/>
      </a:accent2>
      <a:accent3>
        <a:srgbClr val="47653F"/>
      </a:accent3>
      <a:accent4>
        <a:srgbClr val="607E4C"/>
      </a:accent4>
      <a:accent5>
        <a:srgbClr val="78A141"/>
      </a:accent5>
      <a:accent6>
        <a:srgbClr val="9BBB59"/>
      </a:accent6>
      <a:hlink>
        <a:srgbClr val="9BBB59"/>
      </a:hlink>
      <a:folHlink>
        <a:srgbClr val="9BBB59"/>
      </a:folHlink>
    </a:clrScheme>
    <a:fontScheme name="Custom 25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Earth Day event flyer</Template>
  <TotalTime>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Varn</dc:creator>
  <cp:keywords/>
  <dc:description/>
  <cp:lastModifiedBy>Sandra Varn</cp:lastModifiedBy>
  <cp:revision>2</cp:revision>
  <dcterms:created xsi:type="dcterms:W3CDTF">2021-04-04T03:21:00Z</dcterms:created>
  <dcterms:modified xsi:type="dcterms:W3CDTF">2021-04-04T03:21:00Z</dcterms:modified>
</cp:coreProperties>
</file>